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4BD02" w14:textId="77777777" w:rsidR="00EA4956" w:rsidRPr="00EA4956" w:rsidRDefault="00EA4956" w:rsidP="00EA4956">
      <w:pPr>
        <w:rPr>
          <w:rFonts w:ascii="Century Gothic" w:hAnsi="Century Gothic"/>
          <w:b/>
          <w:bCs/>
          <w:szCs w:val="24"/>
        </w:rPr>
      </w:pPr>
      <w:r w:rsidRPr="00EA4956">
        <w:rPr>
          <w:rFonts w:ascii="Century Gothic" w:hAnsi="Century Gothic"/>
          <w:b/>
          <w:bCs/>
          <w:szCs w:val="24"/>
        </w:rPr>
        <w:t>À ROCHA NETO &amp; ASSOCIADOS – ADMINISTRAÇÃO JUDICIAL,</w:t>
      </w:r>
    </w:p>
    <w:p w14:paraId="53C3F301" w14:textId="77777777" w:rsidR="00EA4956" w:rsidRPr="00EA4956" w:rsidRDefault="00EA4956" w:rsidP="00EA4956">
      <w:pPr>
        <w:rPr>
          <w:rFonts w:ascii="Century Gothic" w:hAnsi="Century Gothic"/>
          <w:szCs w:val="24"/>
        </w:rPr>
      </w:pPr>
    </w:p>
    <w:p w14:paraId="1F4E622E" w14:textId="77777777" w:rsidR="00EA4956" w:rsidRPr="00EA4956" w:rsidRDefault="00EA4956" w:rsidP="00EA4956">
      <w:pPr>
        <w:rPr>
          <w:rFonts w:ascii="Century Gothic" w:hAnsi="Century Gothic"/>
          <w:szCs w:val="24"/>
        </w:rPr>
      </w:pPr>
    </w:p>
    <w:p w14:paraId="1D193902" w14:textId="77777777" w:rsidR="00EA4956" w:rsidRPr="00EA4956" w:rsidRDefault="00EA4956" w:rsidP="00EA4956">
      <w:pPr>
        <w:rPr>
          <w:rFonts w:ascii="Century Gothic" w:hAnsi="Century Gothic"/>
          <w:szCs w:val="24"/>
        </w:rPr>
      </w:pPr>
    </w:p>
    <w:p w14:paraId="6BACC157" w14:textId="77777777" w:rsidR="00EA4956" w:rsidRPr="00EA4956" w:rsidRDefault="00EA4956" w:rsidP="00EA4956">
      <w:pPr>
        <w:rPr>
          <w:rFonts w:ascii="Century Gothic" w:hAnsi="Century Gothic"/>
          <w:b/>
          <w:bCs/>
          <w:szCs w:val="24"/>
        </w:rPr>
      </w:pPr>
      <w:r w:rsidRPr="00EA4956">
        <w:rPr>
          <w:rFonts w:ascii="Century Gothic" w:hAnsi="Century Gothic"/>
          <w:b/>
          <w:bCs/>
          <w:szCs w:val="24"/>
        </w:rPr>
        <w:t>Processo nº 0005406-47.2022.8.17.2470</w:t>
      </w:r>
    </w:p>
    <w:p w14:paraId="5D82089C" w14:textId="49E445BA" w:rsidR="00EA4956" w:rsidRPr="00EA4956" w:rsidRDefault="00EA4956" w:rsidP="00EA4956">
      <w:pPr>
        <w:rPr>
          <w:rFonts w:ascii="Century Gothic" w:hAnsi="Century Gothic"/>
          <w:szCs w:val="24"/>
        </w:rPr>
      </w:pPr>
      <w:r w:rsidRPr="00EA4956">
        <w:rPr>
          <w:rFonts w:ascii="Century Gothic" w:hAnsi="Century Gothic"/>
          <w:b/>
          <w:bCs/>
          <w:szCs w:val="24"/>
        </w:rPr>
        <w:t xml:space="preserve">EMPRESA DEVEDORA: </w:t>
      </w:r>
      <w:r w:rsidRPr="00EA4956">
        <w:rPr>
          <w:rFonts w:ascii="Century Gothic" w:hAnsi="Century Gothic"/>
          <w:szCs w:val="24"/>
        </w:rPr>
        <w:t xml:space="preserve">(informar o nome da Recuperanda) </w:t>
      </w:r>
    </w:p>
    <w:p w14:paraId="1DFDD6B8" w14:textId="77777777" w:rsidR="00DB28EB" w:rsidRPr="00EA4956" w:rsidRDefault="00DB28EB" w:rsidP="00DB28EB">
      <w:pPr>
        <w:rPr>
          <w:rFonts w:ascii="Century Gothic" w:hAnsi="Century Gothic"/>
          <w:szCs w:val="24"/>
        </w:rPr>
      </w:pPr>
    </w:p>
    <w:p w14:paraId="4B34FDEA" w14:textId="77777777" w:rsidR="00EA4956" w:rsidRPr="00EA4956" w:rsidRDefault="00EA4956" w:rsidP="00DB28EB">
      <w:pPr>
        <w:rPr>
          <w:rFonts w:ascii="Century Gothic" w:hAnsi="Century Gothic"/>
          <w:szCs w:val="24"/>
        </w:rPr>
      </w:pPr>
    </w:p>
    <w:p w14:paraId="2E230F7C" w14:textId="63F35A10" w:rsidR="00DB28EB" w:rsidRPr="00EA4956" w:rsidRDefault="00DB28EB" w:rsidP="00986692">
      <w:pPr>
        <w:ind w:left="2268"/>
        <w:rPr>
          <w:rFonts w:ascii="Century Gothic" w:hAnsi="Century Gothic"/>
          <w:szCs w:val="24"/>
        </w:rPr>
      </w:pPr>
      <w:r w:rsidRPr="00EA4956">
        <w:rPr>
          <w:rFonts w:ascii="Century Gothic" w:hAnsi="Century Gothic"/>
          <w:szCs w:val="24"/>
        </w:rPr>
        <w:t>(nome</w:t>
      </w:r>
      <w:r w:rsidR="00986692" w:rsidRPr="00EA4956">
        <w:rPr>
          <w:rFonts w:ascii="Century Gothic" w:hAnsi="Century Gothic"/>
          <w:szCs w:val="24"/>
        </w:rPr>
        <w:t xml:space="preserve"> </w:t>
      </w:r>
      <w:r w:rsidR="00EB7AB3" w:rsidRPr="00EA4956">
        <w:rPr>
          <w:rFonts w:ascii="Century Gothic" w:hAnsi="Century Gothic"/>
          <w:szCs w:val="24"/>
        </w:rPr>
        <w:t xml:space="preserve">completo </w:t>
      </w:r>
      <w:r w:rsidR="00986692" w:rsidRPr="00EA4956">
        <w:rPr>
          <w:rFonts w:ascii="Century Gothic" w:hAnsi="Century Gothic"/>
          <w:szCs w:val="24"/>
        </w:rPr>
        <w:t>do habilitante</w:t>
      </w:r>
      <w:r w:rsidRPr="00EA4956">
        <w:rPr>
          <w:rFonts w:ascii="Century Gothic" w:hAnsi="Century Gothic"/>
          <w:szCs w:val="24"/>
        </w:rPr>
        <w:t>), (nacionalidade), (estado civil), (profissão), inscrito no CPF sob o nº (...) e no RG nº (...), residente e domiciliado à (...), na cidade de (...), vem</w:t>
      </w:r>
      <w:r w:rsidR="00C8334A" w:rsidRPr="00EA4956">
        <w:rPr>
          <w:rFonts w:ascii="Century Gothic" w:hAnsi="Century Gothic"/>
          <w:szCs w:val="24"/>
        </w:rPr>
        <w:t xml:space="preserve"> </w:t>
      </w:r>
      <w:r w:rsidR="00986692" w:rsidRPr="00EA4956">
        <w:rPr>
          <w:rFonts w:ascii="Century Gothic" w:hAnsi="Century Gothic"/>
          <w:szCs w:val="24"/>
        </w:rPr>
        <w:t xml:space="preserve">apresentar </w:t>
      </w:r>
      <w:r w:rsidR="005165D6" w:rsidRPr="00EA4956">
        <w:rPr>
          <w:rFonts w:ascii="Century Gothic" w:hAnsi="Century Gothic"/>
          <w:b/>
          <w:bCs/>
          <w:szCs w:val="24"/>
        </w:rPr>
        <w:t>HABILITAÇÃO</w:t>
      </w:r>
      <w:r w:rsidR="00986692" w:rsidRPr="00EA4956">
        <w:rPr>
          <w:rFonts w:ascii="Century Gothic" w:hAnsi="Century Gothic"/>
          <w:b/>
          <w:bCs/>
          <w:szCs w:val="24"/>
        </w:rPr>
        <w:t xml:space="preserve"> </w:t>
      </w:r>
      <w:r w:rsidR="0057220F" w:rsidRPr="00EA4956">
        <w:rPr>
          <w:rFonts w:ascii="Century Gothic" w:hAnsi="Century Gothic"/>
          <w:b/>
          <w:bCs/>
          <w:szCs w:val="24"/>
        </w:rPr>
        <w:t xml:space="preserve">ADMINISTRATIVA </w:t>
      </w:r>
      <w:r w:rsidR="00986692" w:rsidRPr="00EA4956">
        <w:rPr>
          <w:rFonts w:ascii="Century Gothic" w:hAnsi="Century Gothic"/>
          <w:b/>
          <w:bCs/>
          <w:szCs w:val="24"/>
        </w:rPr>
        <w:t xml:space="preserve">DE CRÉDITO, </w:t>
      </w:r>
      <w:r w:rsidRPr="00EA4956">
        <w:rPr>
          <w:rFonts w:ascii="Century Gothic" w:hAnsi="Century Gothic"/>
          <w:szCs w:val="24"/>
        </w:rPr>
        <w:t>nos moldes a seguir:</w:t>
      </w:r>
    </w:p>
    <w:p w14:paraId="1215DC32" w14:textId="77777777" w:rsidR="00DB28EB" w:rsidRPr="00EA4956" w:rsidRDefault="00DB28EB" w:rsidP="00986692">
      <w:pPr>
        <w:ind w:left="2268"/>
        <w:rPr>
          <w:rFonts w:ascii="Century Gothic" w:hAnsi="Century Gothic"/>
          <w:szCs w:val="24"/>
        </w:rPr>
      </w:pPr>
    </w:p>
    <w:p w14:paraId="0A64499C" w14:textId="0461E44F" w:rsidR="00C8334A" w:rsidRPr="00EA4956" w:rsidRDefault="00986692" w:rsidP="00DB28EB">
      <w:pPr>
        <w:rPr>
          <w:rFonts w:ascii="Century Gothic" w:hAnsi="Century Gothic"/>
          <w:szCs w:val="24"/>
        </w:rPr>
      </w:pPr>
      <w:r w:rsidRPr="00EA4956">
        <w:rPr>
          <w:rFonts w:ascii="Century Gothic" w:hAnsi="Century Gothic"/>
          <w:szCs w:val="24"/>
        </w:rPr>
        <w:t xml:space="preserve"> </w:t>
      </w:r>
      <w:r w:rsidRPr="00EA4956">
        <w:rPr>
          <w:rFonts w:ascii="Century Gothic" w:hAnsi="Century Gothic"/>
          <w:szCs w:val="24"/>
        </w:rPr>
        <w:tab/>
      </w:r>
      <w:r w:rsidRPr="00EA4956">
        <w:rPr>
          <w:rFonts w:ascii="Century Gothic" w:hAnsi="Century Gothic"/>
          <w:szCs w:val="24"/>
        </w:rPr>
        <w:tab/>
      </w:r>
      <w:r w:rsidR="00C8334A" w:rsidRPr="00EA4956">
        <w:rPr>
          <w:rFonts w:ascii="Century Gothic" w:hAnsi="Century Gothic"/>
          <w:szCs w:val="24"/>
        </w:rPr>
        <w:t xml:space="preserve">Em observância ao Edital a que alude o art. 7º, § 1º, da Lei 11.101/2005, o requerente </w:t>
      </w:r>
      <w:r w:rsidR="005165D6" w:rsidRPr="00EA4956">
        <w:rPr>
          <w:rFonts w:ascii="Century Gothic" w:hAnsi="Century Gothic"/>
          <w:szCs w:val="24"/>
        </w:rPr>
        <w:t xml:space="preserve">não </w:t>
      </w:r>
      <w:r w:rsidR="00C8334A" w:rsidRPr="00EA4956">
        <w:rPr>
          <w:rFonts w:ascii="Century Gothic" w:hAnsi="Century Gothic"/>
          <w:szCs w:val="24"/>
        </w:rPr>
        <w:t>foi arrolado como credor na Recuperação Judicial</w:t>
      </w:r>
      <w:r w:rsidR="005165D6" w:rsidRPr="00EA4956">
        <w:rPr>
          <w:rFonts w:ascii="Century Gothic" w:hAnsi="Century Gothic"/>
          <w:szCs w:val="24"/>
        </w:rPr>
        <w:t>.</w:t>
      </w:r>
      <w:r w:rsidR="00C8334A" w:rsidRPr="00EA4956">
        <w:rPr>
          <w:rFonts w:ascii="Century Gothic" w:hAnsi="Century Gothic"/>
          <w:szCs w:val="24"/>
        </w:rPr>
        <w:t xml:space="preserve"> </w:t>
      </w:r>
    </w:p>
    <w:p w14:paraId="7C914F6C" w14:textId="77777777" w:rsidR="00C8334A" w:rsidRPr="00EA4956" w:rsidRDefault="00C8334A" w:rsidP="00DB28EB">
      <w:pPr>
        <w:rPr>
          <w:rFonts w:ascii="Century Gothic" w:hAnsi="Century Gothic"/>
          <w:szCs w:val="24"/>
        </w:rPr>
      </w:pPr>
    </w:p>
    <w:p w14:paraId="6BAD1CF7" w14:textId="3A804BE5" w:rsidR="00DB28EB" w:rsidRPr="00EA4956" w:rsidRDefault="00C8334A" w:rsidP="00DB28EB">
      <w:pPr>
        <w:rPr>
          <w:rFonts w:ascii="Century Gothic" w:hAnsi="Century Gothic"/>
          <w:szCs w:val="24"/>
        </w:rPr>
      </w:pPr>
      <w:r w:rsidRPr="00EA4956">
        <w:rPr>
          <w:rFonts w:ascii="Century Gothic" w:hAnsi="Century Gothic"/>
          <w:szCs w:val="24"/>
        </w:rPr>
        <w:t xml:space="preserve"> </w:t>
      </w:r>
      <w:r w:rsidRPr="00EA4956">
        <w:rPr>
          <w:rFonts w:ascii="Century Gothic" w:hAnsi="Century Gothic"/>
          <w:szCs w:val="24"/>
        </w:rPr>
        <w:tab/>
      </w:r>
      <w:r w:rsidRPr="00EA4956">
        <w:rPr>
          <w:rFonts w:ascii="Century Gothic" w:hAnsi="Century Gothic"/>
          <w:szCs w:val="24"/>
        </w:rPr>
        <w:tab/>
        <w:t xml:space="preserve">Contudo, o </w:t>
      </w:r>
      <w:r w:rsidR="005165D6" w:rsidRPr="00EA4956">
        <w:rPr>
          <w:rFonts w:ascii="Century Gothic" w:hAnsi="Century Gothic"/>
          <w:szCs w:val="24"/>
        </w:rPr>
        <w:t xml:space="preserve">requerente é credor da empresa em Recuperação Judicial, sendo que o </w:t>
      </w:r>
      <w:r w:rsidRPr="00EA4956">
        <w:rPr>
          <w:rFonts w:ascii="Century Gothic" w:hAnsi="Century Gothic"/>
          <w:szCs w:val="24"/>
        </w:rPr>
        <w:t xml:space="preserve">crédito devido alcança a quantia de R$ XX.XXX,XX, devidamente atualizado até </w:t>
      </w:r>
      <w:r w:rsidR="00986692" w:rsidRPr="00EA4956">
        <w:rPr>
          <w:rFonts w:ascii="Century Gothic" w:hAnsi="Century Gothic"/>
          <w:b/>
          <w:bCs/>
          <w:szCs w:val="24"/>
        </w:rPr>
        <w:t>(data do ajuizamento do pedido de Recuperação Judicial)</w:t>
      </w:r>
      <w:r w:rsidRPr="00EA4956">
        <w:rPr>
          <w:rFonts w:ascii="Century Gothic" w:hAnsi="Century Gothic"/>
          <w:szCs w:val="24"/>
        </w:rPr>
        <w:t xml:space="preserve">, conforme demonstra a documentação anexa. </w:t>
      </w:r>
    </w:p>
    <w:p w14:paraId="6B3D0F69" w14:textId="53514C56" w:rsidR="00DB28EB" w:rsidRPr="00EA4956" w:rsidRDefault="00DB28EB" w:rsidP="00DB28EB">
      <w:pPr>
        <w:rPr>
          <w:rFonts w:ascii="Century Gothic" w:hAnsi="Century Gothic"/>
          <w:szCs w:val="24"/>
        </w:rPr>
      </w:pPr>
    </w:p>
    <w:p w14:paraId="70EA57E1" w14:textId="27023553" w:rsidR="00800534" w:rsidRPr="00EA4956" w:rsidRDefault="00800534" w:rsidP="00DB28EB">
      <w:pPr>
        <w:rPr>
          <w:rFonts w:ascii="Century Gothic" w:hAnsi="Century Gothic"/>
          <w:b/>
          <w:bCs/>
          <w:szCs w:val="24"/>
        </w:rPr>
      </w:pPr>
      <w:r w:rsidRPr="00EA4956">
        <w:rPr>
          <w:rFonts w:ascii="Century Gothic" w:hAnsi="Century Gothic"/>
          <w:szCs w:val="24"/>
        </w:rPr>
        <w:t xml:space="preserve"> </w:t>
      </w:r>
      <w:r w:rsidRPr="00EA4956">
        <w:rPr>
          <w:rFonts w:ascii="Century Gothic" w:hAnsi="Century Gothic"/>
          <w:szCs w:val="24"/>
        </w:rPr>
        <w:tab/>
      </w:r>
      <w:r w:rsidRPr="00EA4956">
        <w:rPr>
          <w:rFonts w:ascii="Century Gothic" w:hAnsi="Century Gothic"/>
          <w:szCs w:val="24"/>
        </w:rPr>
        <w:tab/>
        <w:t xml:space="preserve">O crédito pretendido decorre de </w:t>
      </w:r>
      <w:r w:rsidRPr="00EA4956">
        <w:rPr>
          <w:rFonts w:ascii="Century Gothic" w:hAnsi="Century Gothic"/>
          <w:b/>
          <w:bCs/>
          <w:szCs w:val="24"/>
        </w:rPr>
        <w:t xml:space="preserve">(informar a origem do crédito, se proveniente de prestação de serviços, contrato de trabalho, títulos executivos, etc). </w:t>
      </w:r>
    </w:p>
    <w:p w14:paraId="00C9B44B" w14:textId="551657F1" w:rsidR="00800534" w:rsidRPr="00EA4956" w:rsidRDefault="00800534" w:rsidP="00DB28EB">
      <w:pPr>
        <w:rPr>
          <w:rFonts w:ascii="Century Gothic" w:hAnsi="Century Gothic"/>
          <w:b/>
          <w:bCs/>
          <w:szCs w:val="24"/>
        </w:rPr>
      </w:pPr>
    </w:p>
    <w:p w14:paraId="20852DB3" w14:textId="1AC4781D" w:rsidR="00DB28EB" w:rsidRPr="00EA4956" w:rsidRDefault="00800534" w:rsidP="00800534">
      <w:pPr>
        <w:rPr>
          <w:rFonts w:ascii="Century Gothic" w:hAnsi="Century Gothic"/>
          <w:szCs w:val="24"/>
        </w:rPr>
      </w:pPr>
      <w:r w:rsidRPr="00EA4956">
        <w:rPr>
          <w:rFonts w:ascii="Century Gothic" w:hAnsi="Century Gothic"/>
          <w:b/>
          <w:bCs/>
          <w:szCs w:val="24"/>
        </w:rPr>
        <w:t xml:space="preserve"> </w:t>
      </w:r>
      <w:r w:rsidRPr="00EA4956">
        <w:rPr>
          <w:rFonts w:ascii="Century Gothic" w:hAnsi="Century Gothic"/>
          <w:b/>
          <w:bCs/>
          <w:szCs w:val="24"/>
        </w:rPr>
        <w:tab/>
      </w:r>
      <w:r w:rsidRPr="00EA4956">
        <w:rPr>
          <w:rFonts w:ascii="Century Gothic" w:hAnsi="Century Gothic"/>
          <w:b/>
          <w:bCs/>
          <w:szCs w:val="24"/>
        </w:rPr>
        <w:tab/>
      </w:r>
      <w:r w:rsidRPr="00EA4956">
        <w:rPr>
          <w:rFonts w:ascii="Century Gothic" w:hAnsi="Century Gothic"/>
          <w:szCs w:val="24"/>
        </w:rPr>
        <w:t>Assim, observando os lindes do art.</w:t>
      </w:r>
      <w:r w:rsidRPr="00EA4956">
        <w:rPr>
          <w:rFonts w:ascii="Century Gothic" w:hAnsi="Century Gothic"/>
          <w:b/>
          <w:bCs/>
          <w:szCs w:val="24"/>
        </w:rPr>
        <w:t xml:space="preserve"> </w:t>
      </w:r>
      <w:r w:rsidR="00DB28EB" w:rsidRPr="00EA4956">
        <w:rPr>
          <w:rFonts w:ascii="Century Gothic" w:hAnsi="Century Gothic"/>
          <w:szCs w:val="24"/>
        </w:rPr>
        <w:t xml:space="preserve">9º </w:t>
      </w:r>
      <w:r w:rsidRPr="00EA4956">
        <w:rPr>
          <w:rFonts w:ascii="Century Gothic" w:hAnsi="Century Gothic"/>
          <w:szCs w:val="24"/>
        </w:rPr>
        <w:t>d</w:t>
      </w:r>
      <w:r w:rsidR="00DB28EB" w:rsidRPr="00EA4956">
        <w:rPr>
          <w:rFonts w:ascii="Century Gothic" w:hAnsi="Century Gothic"/>
          <w:szCs w:val="24"/>
        </w:rPr>
        <w:t xml:space="preserve">a Lei nº 11.101/05, passo a apresentar </w:t>
      </w:r>
      <w:r w:rsidRPr="00EA4956">
        <w:rPr>
          <w:rFonts w:ascii="Century Gothic" w:hAnsi="Century Gothic"/>
          <w:szCs w:val="24"/>
        </w:rPr>
        <w:t xml:space="preserve">as informações necessárias: </w:t>
      </w:r>
    </w:p>
    <w:p w14:paraId="3036FDED" w14:textId="77777777" w:rsidR="00DB28EB" w:rsidRPr="00EA4956" w:rsidRDefault="00DB28EB" w:rsidP="00DB28EB">
      <w:pPr>
        <w:rPr>
          <w:rFonts w:ascii="Century Gothic" w:hAnsi="Century Gothic"/>
          <w:szCs w:val="24"/>
        </w:rPr>
      </w:pPr>
    </w:p>
    <w:p w14:paraId="7A15A6A9" w14:textId="77777777" w:rsidR="00CB3C14" w:rsidRPr="00E014A2" w:rsidRDefault="00CB3C14" w:rsidP="00CB3C14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lastRenderedPageBreak/>
        <w:t>- Nome e endereço do credor:</w:t>
      </w:r>
    </w:p>
    <w:p w14:paraId="2BA7989B" w14:textId="77777777" w:rsidR="00CB3C14" w:rsidRPr="00E014A2" w:rsidRDefault="00CB3C14" w:rsidP="00CB3C14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- Endereço para comunicação de qualquer ato do processo: (escritório de advocacia que representará o credor)</w:t>
      </w:r>
    </w:p>
    <w:p w14:paraId="57964BD9" w14:textId="77777777" w:rsidR="00CB3C14" w:rsidRPr="00E014A2" w:rsidRDefault="00CB3C14" w:rsidP="00CB3C14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Valor do crédito atualizado até a data do ajuizamento do pedido de recuperação judicial/data da quebra, nos moldes do art. 9º, II, da Lei 11.101/2005: </w:t>
      </w:r>
      <w:r w:rsidRPr="00E014A2">
        <w:rPr>
          <w:rFonts w:ascii="Century Gothic" w:hAnsi="Century Gothic"/>
          <w:b/>
          <w:bCs/>
          <w:i/>
          <w:iCs/>
          <w:szCs w:val="24"/>
        </w:rPr>
        <w:t>R$ X.XXX,XX</w:t>
      </w:r>
    </w:p>
    <w:p w14:paraId="3BE89FFF" w14:textId="77777777" w:rsidR="00CB3C14" w:rsidRPr="00E014A2" w:rsidRDefault="00CB3C14" w:rsidP="00CB3C14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Classificação do crédito: </w:t>
      </w:r>
      <w:r w:rsidRPr="00E014A2">
        <w:rPr>
          <w:rFonts w:ascii="Century Gothic" w:hAnsi="Century Gothic"/>
          <w:b/>
          <w:bCs/>
          <w:i/>
          <w:iCs/>
          <w:szCs w:val="24"/>
        </w:rPr>
        <w:t>(trabalhista, garantia real, quirografário, ME-EPP, tributário/fiscal)</w:t>
      </w:r>
    </w:p>
    <w:p w14:paraId="664EBD25" w14:textId="77777777" w:rsidR="00CB3C14" w:rsidRPr="00E014A2" w:rsidRDefault="00CB3C14" w:rsidP="00CB3C14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- Documentos comprobatórios do crédito:</w:t>
      </w:r>
    </w:p>
    <w:p w14:paraId="75BB2787" w14:textId="77777777" w:rsidR="00CB3C14" w:rsidRPr="00E014A2" w:rsidRDefault="00CB3C14" w:rsidP="00CB3C14">
      <w:pPr>
        <w:ind w:left="2268"/>
        <w:rPr>
          <w:rFonts w:ascii="Century Gothic" w:hAnsi="Century Gothic"/>
          <w:i/>
          <w:iCs/>
          <w:szCs w:val="24"/>
        </w:rPr>
      </w:pPr>
      <w:r w:rsidRPr="00E014A2">
        <w:rPr>
          <w:rFonts w:ascii="Century Gothic" w:hAnsi="Century Gothic"/>
          <w:i/>
          <w:iCs/>
          <w:szCs w:val="24"/>
        </w:rPr>
        <w:t>(Juntar os documentos indicados no art. 9º da Lei 11.101/2005</w:t>
      </w:r>
      <w:r w:rsidRPr="00E014A2">
        <w:rPr>
          <w:rStyle w:val="Refdenotaderodap"/>
          <w:rFonts w:ascii="Century Gothic" w:hAnsi="Century Gothic"/>
          <w:i/>
          <w:iCs/>
          <w:szCs w:val="24"/>
        </w:rPr>
        <w:footnoteReference w:id="1"/>
      </w:r>
      <w:r w:rsidRPr="00E014A2">
        <w:rPr>
          <w:rFonts w:ascii="Century Gothic" w:hAnsi="Century Gothic"/>
          <w:i/>
          <w:iCs/>
          <w:szCs w:val="24"/>
        </w:rPr>
        <w:t xml:space="preserve">). </w:t>
      </w:r>
    </w:p>
    <w:p w14:paraId="27E8663F" w14:textId="77777777" w:rsidR="00CB3C14" w:rsidRPr="00E014A2" w:rsidRDefault="00CB3C14" w:rsidP="00CB3C14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Indicação da garantia prestada pelo devedor, se houver, e o respectivo instrumento; </w:t>
      </w:r>
    </w:p>
    <w:p w14:paraId="19A750A3" w14:textId="77777777" w:rsidR="00CB3C14" w:rsidRPr="00E014A2" w:rsidRDefault="00CB3C14" w:rsidP="00CB3C14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</w:t>
      </w:r>
      <w:r>
        <w:rPr>
          <w:rFonts w:ascii="Century Gothic" w:hAnsi="Century Gothic"/>
          <w:szCs w:val="24"/>
        </w:rPr>
        <w:t>E</w:t>
      </w:r>
      <w:r w:rsidRPr="00E014A2">
        <w:rPr>
          <w:rFonts w:ascii="Century Gothic" w:hAnsi="Century Gothic"/>
          <w:szCs w:val="24"/>
        </w:rPr>
        <w:t xml:space="preserve">specificação do objeto da garantia que estiver na posse do credor, se for o caso. </w:t>
      </w:r>
    </w:p>
    <w:p w14:paraId="42CD3736" w14:textId="77777777" w:rsidR="00CB3C14" w:rsidRPr="00E014A2" w:rsidRDefault="00CB3C14" w:rsidP="00CB3C14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Dados bancários do credor / procurador </w:t>
      </w:r>
      <w:r w:rsidRPr="00E014A2">
        <w:rPr>
          <w:rFonts w:ascii="Century Gothic" w:hAnsi="Century Gothic"/>
          <w:b/>
          <w:bCs/>
          <w:i/>
          <w:iCs/>
          <w:szCs w:val="24"/>
        </w:rPr>
        <w:t>(desde que apresentado instrumento de procuração atualizado e específico para tal fim)</w:t>
      </w:r>
      <w:r w:rsidRPr="00E014A2">
        <w:rPr>
          <w:rFonts w:ascii="Century Gothic" w:hAnsi="Century Gothic"/>
          <w:szCs w:val="24"/>
        </w:rPr>
        <w:t xml:space="preserve">: CPF/CNPJ, Agência, Conta Corrente/Poupança, operação, informar se for conta conjunta. </w:t>
      </w:r>
    </w:p>
    <w:p w14:paraId="55CBDCB8" w14:textId="77777777" w:rsidR="00CB3C14" w:rsidRPr="00E014A2" w:rsidRDefault="00CB3C14" w:rsidP="00CB3C14">
      <w:pPr>
        <w:rPr>
          <w:rFonts w:ascii="Century Gothic" w:hAnsi="Century Gothic"/>
          <w:szCs w:val="24"/>
        </w:rPr>
      </w:pPr>
    </w:p>
    <w:p w14:paraId="08DF7156" w14:textId="66EC5593" w:rsidR="00CB3C14" w:rsidRPr="00E014A2" w:rsidRDefault="00CB3C14" w:rsidP="00CB3C14">
      <w:pPr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 </w:t>
      </w:r>
      <w:r w:rsidRPr="00E014A2">
        <w:rPr>
          <w:rFonts w:ascii="Century Gothic" w:hAnsi="Century Gothic"/>
          <w:szCs w:val="24"/>
        </w:rPr>
        <w:tab/>
      </w:r>
      <w:r w:rsidRPr="00E014A2">
        <w:rPr>
          <w:rFonts w:ascii="Century Gothic" w:hAnsi="Century Gothic"/>
          <w:szCs w:val="24"/>
        </w:rPr>
        <w:tab/>
        <w:t>Assim, requer seja retificado o valor do crédito habilitado para a quantia de R$ XX.XXX,XX</w:t>
      </w:r>
      <w:r w:rsidRPr="00E014A2">
        <w:rPr>
          <w:rFonts w:ascii="Century Gothic" w:hAnsi="Century Gothic"/>
          <w:b/>
          <w:bCs/>
          <w:i/>
          <w:iCs/>
          <w:szCs w:val="24"/>
        </w:rPr>
        <w:t xml:space="preserve">, </w:t>
      </w:r>
      <w:r w:rsidRPr="00E014A2">
        <w:rPr>
          <w:rFonts w:ascii="Century Gothic" w:hAnsi="Century Gothic"/>
          <w:szCs w:val="24"/>
        </w:rPr>
        <w:t>na Classe</w:t>
      </w:r>
      <w:r w:rsidRPr="00E014A2">
        <w:rPr>
          <w:rFonts w:ascii="Century Gothic" w:hAnsi="Century Gothic"/>
          <w:b/>
          <w:bCs/>
          <w:i/>
          <w:iCs/>
          <w:szCs w:val="24"/>
        </w:rPr>
        <w:t xml:space="preserve"> (indicar se trabalhista, garantia real, </w:t>
      </w:r>
      <w:r w:rsidRPr="00E014A2">
        <w:rPr>
          <w:rFonts w:ascii="Century Gothic" w:hAnsi="Century Gothic"/>
          <w:b/>
          <w:bCs/>
          <w:i/>
          <w:iCs/>
          <w:szCs w:val="24"/>
        </w:rPr>
        <w:lastRenderedPageBreak/>
        <w:t>quirografário, ME-EPP, tributário/fiscal, nos moldes do art. 41 da Lei 11.101/2005, em caso de RJ).</w:t>
      </w:r>
    </w:p>
    <w:p w14:paraId="7F0BB8B2" w14:textId="77777777" w:rsidR="00CB3C14" w:rsidRPr="00E014A2" w:rsidRDefault="00CB3C14" w:rsidP="00CB3C14">
      <w:pPr>
        <w:rPr>
          <w:rFonts w:ascii="Century Gothic" w:hAnsi="Century Gothic"/>
          <w:szCs w:val="24"/>
        </w:rPr>
      </w:pPr>
    </w:p>
    <w:p w14:paraId="7FB9774D" w14:textId="77777777" w:rsidR="00CB3C14" w:rsidRPr="008E4C0B" w:rsidRDefault="00CB3C14" w:rsidP="00CB3C14">
      <w:pPr>
        <w:ind w:firstLine="1134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Pede deferimento.</w:t>
      </w:r>
    </w:p>
    <w:p w14:paraId="0922C1E2" w14:textId="77777777" w:rsidR="00CB3C14" w:rsidRPr="008E4C0B" w:rsidRDefault="00CB3C14" w:rsidP="00CB3C14">
      <w:pPr>
        <w:ind w:firstLine="1134"/>
        <w:rPr>
          <w:rFonts w:ascii="Century Gothic" w:hAnsi="Century Gothic"/>
          <w:szCs w:val="24"/>
        </w:rPr>
      </w:pPr>
    </w:p>
    <w:p w14:paraId="1574A6CA" w14:textId="77777777" w:rsidR="00CB3C14" w:rsidRPr="008E4C0B" w:rsidRDefault="00CB3C14" w:rsidP="00CB3C14">
      <w:pPr>
        <w:ind w:firstLine="1134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(cidade), (dia) de (mês) de (ano).</w:t>
      </w:r>
    </w:p>
    <w:p w14:paraId="372F42E3" w14:textId="77777777" w:rsidR="00CB3C14" w:rsidRDefault="00CB3C14" w:rsidP="00CB3C14">
      <w:pPr>
        <w:ind w:firstLine="1134"/>
        <w:rPr>
          <w:rFonts w:ascii="Century Gothic" w:hAnsi="Century Gothic"/>
          <w:szCs w:val="24"/>
        </w:rPr>
      </w:pPr>
    </w:p>
    <w:p w14:paraId="2B25DE73" w14:textId="77777777" w:rsidR="00CB3C14" w:rsidRPr="008E4C0B" w:rsidRDefault="00CB3C14" w:rsidP="00CB3C14">
      <w:pPr>
        <w:ind w:firstLine="1134"/>
        <w:rPr>
          <w:rFonts w:ascii="Century Gothic" w:hAnsi="Century Gothic"/>
          <w:szCs w:val="24"/>
        </w:rPr>
      </w:pPr>
    </w:p>
    <w:p w14:paraId="66D3AF67" w14:textId="77777777" w:rsidR="00CB3C14" w:rsidRPr="008E4C0B" w:rsidRDefault="00CB3C14" w:rsidP="00CB3C14">
      <w:pPr>
        <w:jc w:val="center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(assinatura)</w:t>
      </w:r>
    </w:p>
    <w:p w14:paraId="61FCE326" w14:textId="77777777" w:rsidR="00CB3C14" w:rsidRPr="008E4C0B" w:rsidRDefault="00CB3C14" w:rsidP="00CB3C14">
      <w:pPr>
        <w:jc w:val="center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(nome do advogado/OAB nº)</w:t>
      </w:r>
    </w:p>
    <w:p w14:paraId="7A1C943A" w14:textId="1C9BCCA0" w:rsidR="00C43EA9" w:rsidRPr="00EA4956" w:rsidRDefault="00C43EA9" w:rsidP="00DB28EB">
      <w:pPr>
        <w:rPr>
          <w:rFonts w:ascii="Century Gothic" w:hAnsi="Century Gothic"/>
          <w:szCs w:val="24"/>
        </w:rPr>
      </w:pPr>
    </w:p>
    <w:sectPr w:rsidR="00C43EA9" w:rsidRPr="00EA4956" w:rsidSect="00DE4855">
      <w:headerReference w:type="even" r:id="rId11"/>
      <w:headerReference w:type="default" r:id="rId12"/>
      <w:footerReference w:type="default" r:id="rId13"/>
      <w:headerReference w:type="first" r:id="rId14"/>
      <w:pgSz w:w="11907" w:h="16840" w:code="9"/>
      <w:pgMar w:top="1985" w:right="992" w:bottom="1276" w:left="1814" w:header="851" w:footer="415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711AA" w14:textId="77777777" w:rsidR="00A96DA0" w:rsidRDefault="00A96DA0">
      <w:r>
        <w:separator/>
      </w:r>
    </w:p>
  </w:endnote>
  <w:endnote w:type="continuationSeparator" w:id="0">
    <w:p w14:paraId="6AC42B7B" w14:textId="77777777" w:rsidR="00A96DA0" w:rsidRDefault="00A96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0768F" w14:textId="2C59AA82" w:rsidR="003A4FAD" w:rsidRDefault="003A4FAD" w:rsidP="004D356E">
    <w:pPr>
      <w:pStyle w:val="Rodap"/>
      <w:ind w:right="-198"/>
      <w:jc w:val="right"/>
    </w:pPr>
    <w:r>
      <w:fldChar w:fldCharType="begin"/>
    </w:r>
    <w:r>
      <w:instrText>PAGE   \* MERGEFORMAT</w:instrText>
    </w:r>
    <w:r>
      <w:fldChar w:fldCharType="separate"/>
    </w:r>
    <w:r w:rsidR="000E79F9">
      <w:rPr>
        <w:noProof/>
      </w:rPr>
      <w:t>1</w:t>
    </w:r>
    <w:r>
      <w:fldChar w:fldCharType="end"/>
    </w:r>
  </w:p>
  <w:p w14:paraId="21B11F92" w14:textId="77777777" w:rsidR="003A4FAD" w:rsidRDefault="003A4FAD" w:rsidP="00C965C3">
    <w:pPr>
      <w:pStyle w:val="Rodap"/>
      <w:tabs>
        <w:tab w:val="clear" w:pos="4252"/>
        <w:tab w:val="clear" w:pos="8504"/>
      </w:tabs>
      <w:ind w:right="22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5D8F5" w14:textId="77777777" w:rsidR="00A96DA0" w:rsidRDefault="00A96DA0">
      <w:r>
        <w:separator/>
      </w:r>
    </w:p>
  </w:footnote>
  <w:footnote w:type="continuationSeparator" w:id="0">
    <w:p w14:paraId="1636A61C" w14:textId="77777777" w:rsidR="00A96DA0" w:rsidRDefault="00A96DA0">
      <w:r>
        <w:continuationSeparator/>
      </w:r>
    </w:p>
  </w:footnote>
  <w:footnote w:id="1">
    <w:p w14:paraId="3DA315C0" w14:textId="77777777" w:rsidR="00CB3C14" w:rsidRPr="00E32412" w:rsidRDefault="00CB3C14" w:rsidP="00CB3C14">
      <w:pPr>
        <w:pStyle w:val="Textodenotaderodap"/>
        <w:spacing w:line="240" w:lineRule="auto"/>
        <w:rPr>
          <w:i/>
          <w:iCs/>
          <w:lang w:val="pt-BR"/>
        </w:rPr>
      </w:pPr>
      <w:r w:rsidRPr="00E32412">
        <w:rPr>
          <w:rStyle w:val="Refdenotaderodap"/>
          <w:i/>
          <w:iCs/>
        </w:rPr>
        <w:footnoteRef/>
      </w:r>
      <w:r w:rsidRPr="00E32412">
        <w:rPr>
          <w:i/>
          <w:iCs/>
        </w:rPr>
        <w:t xml:space="preserve"> </w:t>
      </w:r>
      <w:r w:rsidRPr="00E32412">
        <w:rPr>
          <w:i/>
          <w:iCs/>
          <w:lang w:val="pt-BR"/>
        </w:rPr>
        <w:t>Juntar a documentação</w:t>
      </w:r>
      <w:r w:rsidRPr="00E32412">
        <w:rPr>
          <w:i/>
          <w:iCs/>
        </w:rPr>
        <w:t xml:space="preserve"> necessária</w:t>
      </w:r>
      <w:r w:rsidRPr="00E32412">
        <w:rPr>
          <w:i/>
          <w:iCs/>
          <w:lang w:val="pt-BR"/>
        </w:rPr>
        <w:t xml:space="preserve">, conforme </w:t>
      </w:r>
      <w:r w:rsidRPr="00E32412">
        <w:rPr>
          <w:i/>
          <w:iCs/>
        </w:rPr>
        <w:t>rol do art. 9º</w:t>
      </w:r>
      <w:r w:rsidRPr="00E32412">
        <w:rPr>
          <w:i/>
          <w:iCs/>
          <w:lang w:val="pt-BR"/>
        </w:rPr>
        <w:t xml:space="preserve"> </w:t>
      </w:r>
      <w:r w:rsidRPr="00E32412">
        <w:rPr>
          <w:i/>
          <w:iCs/>
        </w:rPr>
        <w:t>da Lei 11.101/05</w:t>
      </w:r>
      <w:r w:rsidRPr="00E32412">
        <w:rPr>
          <w:i/>
          <w:iCs/>
          <w:lang w:val="pt-BR"/>
        </w:rPr>
        <w:t>:</w:t>
      </w:r>
    </w:p>
    <w:p w14:paraId="348644A3" w14:textId="77777777" w:rsidR="00CB3C14" w:rsidRPr="00E32412" w:rsidRDefault="00CB3C14" w:rsidP="00CB3C14">
      <w:pPr>
        <w:pStyle w:val="Textodenotaderodap"/>
        <w:numPr>
          <w:ilvl w:val="0"/>
          <w:numId w:val="6"/>
        </w:numPr>
        <w:spacing w:line="240" w:lineRule="auto"/>
        <w:rPr>
          <w:i/>
          <w:iCs/>
          <w:lang w:val="pt-BR"/>
        </w:rPr>
      </w:pPr>
      <w:r w:rsidRPr="00E32412">
        <w:rPr>
          <w:i/>
          <w:iCs/>
        </w:rPr>
        <w:t xml:space="preserve">Certidão de habilitação de crédito atualizada até a data do pedido da recuperação judicial ou </w:t>
      </w:r>
      <w:r w:rsidRPr="00E32412">
        <w:rPr>
          <w:i/>
          <w:iCs/>
          <w:lang w:val="pt-BR"/>
        </w:rPr>
        <w:t>da quebra (expedida pela Justiça do Trabalho ou Cível, conforme o caso);</w:t>
      </w:r>
    </w:p>
    <w:p w14:paraId="1E03EB8C" w14:textId="77777777" w:rsidR="00CB3C14" w:rsidRPr="00E32412" w:rsidRDefault="00CB3C14" w:rsidP="00CB3C14">
      <w:pPr>
        <w:pStyle w:val="Textodenotaderodap"/>
        <w:numPr>
          <w:ilvl w:val="0"/>
          <w:numId w:val="6"/>
        </w:numPr>
        <w:spacing w:line="240" w:lineRule="auto"/>
        <w:rPr>
          <w:i/>
          <w:iCs/>
        </w:rPr>
      </w:pPr>
      <w:r w:rsidRPr="00E32412">
        <w:rPr>
          <w:i/>
          <w:iCs/>
        </w:rPr>
        <w:t xml:space="preserve">Cópia da </w:t>
      </w:r>
      <w:r w:rsidRPr="00E32412">
        <w:rPr>
          <w:i/>
          <w:iCs/>
          <w:lang w:val="pt-BR"/>
        </w:rPr>
        <w:t xml:space="preserve">inicial e </w:t>
      </w:r>
      <w:r w:rsidRPr="00E32412">
        <w:rPr>
          <w:i/>
          <w:iCs/>
        </w:rPr>
        <w:t>sentença</w:t>
      </w:r>
      <w:r w:rsidRPr="00E32412">
        <w:rPr>
          <w:i/>
          <w:iCs/>
          <w:lang w:val="pt-BR"/>
        </w:rPr>
        <w:t>/acordo homologado entre as partes,</w:t>
      </w:r>
      <w:r w:rsidRPr="00E32412">
        <w:rPr>
          <w:i/>
          <w:iCs/>
        </w:rPr>
        <w:t xml:space="preserve"> </w:t>
      </w:r>
      <w:r w:rsidRPr="00E32412">
        <w:rPr>
          <w:i/>
          <w:iCs/>
          <w:lang w:val="pt-BR"/>
        </w:rPr>
        <w:t xml:space="preserve">eventuais recursos </w:t>
      </w:r>
      <w:r w:rsidRPr="00E32412">
        <w:rPr>
          <w:i/>
          <w:iCs/>
        </w:rPr>
        <w:t>que declararam o pagamento do crédito</w:t>
      </w:r>
      <w:r w:rsidRPr="00E32412">
        <w:rPr>
          <w:i/>
          <w:iCs/>
          <w:lang w:val="pt-BR"/>
        </w:rPr>
        <w:t xml:space="preserve"> e certidão de trânsito em julgado</w:t>
      </w:r>
      <w:r w:rsidRPr="00E32412">
        <w:rPr>
          <w:i/>
          <w:iCs/>
        </w:rPr>
        <w:t>;</w:t>
      </w:r>
    </w:p>
    <w:p w14:paraId="17701488" w14:textId="287AA4F4" w:rsidR="00CB3C14" w:rsidRPr="00E32412" w:rsidRDefault="00CB3C14" w:rsidP="00CB3C14">
      <w:pPr>
        <w:pStyle w:val="Textodenotaderodap"/>
        <w:numPr>
          <w:ilvl w:val="0"/>
          <w:numId w:val="6"/>
        </w:numPr>
        <w:spacing w:line="240" w:lineRule="auto"/>
        <w:rPr>
          <w:i/>
          <w:iCs/>
        </w:rPr>
      </w:pPr>
      <w:r w:rsidRPr="00E32412">
        <w:rPr>
          <w:i/>
          <w:iCs/>
        </w:rPr>
        <w:t xml:space="preserve">Cálculo atualizado até a data do </w:t>
      </w:r>
      <w:r w:rsidRPr="00E32412">
        <w:rPr>
          <w:i/>
          <w:iCs/>
          <w:lang w:val="pt-BR"/>
        </w:rPr>
        <w:t>ajuizamento do</w:t>
      </w:r>
      <w:r w:rsidRPr="00E32412">
        <w:rPr>
          <w:i/>
          <w:iCs/>
        </w:rPr>
        <w:t>pedido de recuperação judicial</w:t>
      </w:r>
      <w:r w:rsidR="00A737E6">
        <w:rPr>
          <w:i/>
          <w:iCs/>
          <w:lang w:val="pt-BR"/>
        </w:rPr>
        <w:t>.</w:t>
      </w:r>
    </w:p>
    <w:p w14:paraId="41D06180" w14:textId="77777777" w:rsidR="00CB3C14" w:rsidRPr="00800534" w:rsidRDefault="00CB3C14" w:rsidP="00CB3C14">
      <w:pPr>
        <w:pStyle w:val="Textodenotaderodap"/>
        <w:spacing w:line="240" w:lineRule="auto"/>
        <w:rPr>
          <w:lang w:val="pt-B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E648" w14:textId="16FF1C62" w:rsidR="004D356E" w:rsidRDefault="004D35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490F8" w14:textId="53F0882F" w:rsidR="003A4FAD" w:rsidRPr="00B95037" w:rsidRDefault="003A4FAD" w:rsidP="004D356E">
    <w:pPr>
      <w:pStyle w:val="Cabealho"/>
      <w:ind w:left="-1814" w:right="-1049"/>
      <w:jc w:val="center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058C" w14:textId="515DCFF0" w:rsidR="004D356E" w:rsidRDefault="004D356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A748D"/>
    <w:multiLevelType w:val="hybridMultilevel"/>
    <w:tmpl w:val="9710B2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604284"/>
    <w:multiLevelType w:val="hybridMultilevel"/>
    <w:tmpl w:val="98F20FC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1D38C3"/>
    <w:multiLevelType w:val="hybridMultilevel"/>
    <w:tmpl w:val="9EE2AC4E"/>
    <w:lvl w:ilvl="0" w:tplc="2E26C6C8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BD7C16"/>
    <w:multiLevelType w:val="hybridMultilevel"/>
    <w:tmpl w:val="16E013B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0486F"/>
    <w:multiLevelType w:val="hybridMultilevel"/>
    <w:tmpl w:val="17F8DC1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A6225E"/>
    <w:multiLevelType w:val="hybridMultilevel"/>
    <w:tmpl w:val="C25CECD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979714">
    <w:abstractNumId w:val="2"/>
  </w:num>
  <w:num w:numId="2" w16cid:durableId="805513872">
    <w:abstractNumId w:val="5"/>
  </w:num>
  <w:num w:numId="3" w16cid:durableId="1683050869">
    <w:abstractNumId w:val="1"/>
  </w:num>
  <w:num w:numId="4" w16cid:durableId="1578397821">
    <w:abstractNumId w:val="0"/>
  </w:num>
  <w:num w:numId="5" w16cid:durableId="943997532">
    <w:abstractNumId w:val="4"/>
  </w:num>
  <w:num w:numId="6" w16cid:durableId="7240676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49"/>
    <w:rsid w:val="00002FD4"/>
    <w:rsid w:val="000111E1"/>
    <w:rsid w:val="00014F83"/>
    <w:rsid w:val="000160D4"/>
    <w:rsid w:val="000169FC"/>
    <w:rsid w:val="00016B1B"/>
    <w:rsid w:val="00021A9A"/>
    <w:rsid w:val="00022159"/>
    <w:rsid w:val="00037521"/>
    <w:rsid w:val="00042046"/>
    <w:rsid w:val="0005191C"/>
    <w:rsid w:val="000558F4"/>
    <w:rsid w:val="000607F2"/>
    <w:rsid w:val="0006270D"/>
    <w:rsid w:val="0006321C"/>
    <w:rsid w:val="00073A0B"/>
    <w:rsid w:val="00081771"/>
    <w:rsid w:val="00086418"/>
    <w:rsid w:val="00090182"/>
    <w:rsid w:val="000A4C24"/>
    <w:rsid w:val="000A4F1F"/>
    <w:rsid w:val="000B0D98"/>
    <w:rsid w:val="000B5F2A"/>
    <w:rsid w:val="000B6640"/>
    <w:rsid w:val="000C01BF"/>
    <w:rsid w:val="000C400A"/>
    <w:rsid w:val="000C77BA"/>
    <w:rsid w:val="000E79F9"/>
    <w:rsid w:val="000F4413"/>
    <w:rsid w:val="000F593E"/>
    <w:rsid w:val="00101704"/>
    <w:rsid w:val="00102225"/>
    <w:rsid w:val="001326EC"/>
    <w:rsid w:val="00134D8B"/>
    <w:rsid w:val="001434FD"/>
    <w:rsid w:val="00144FF8"/>
    <w:rsid w:val="00151091"/>
    <w:rsid w:val="00164A22"/>
    <w:rsid w:val="001849C3"/>
    <w:rsid w:val="00187DC3"/>
    <w:rsid w:val="00193565"/>
    <w:rsid w:val="001976CF"/>
    <w:rsid w:val="001A6E3B"/>
    <w:rsid w:val="001C5778"/>
    <w:rsid w:val="001C7563"/>
    <w:rsid w:val="001D25CE"/>
    <w:rsid w:val="001E5EDA"/>
    <w:rsid w:val="0020378D"/>
    <w:rsid w:val="0020652D"/>
    <w:rsid w:val="002219AA"/>
    <w:rsid w:val="00245E45"/>
    <w:rsid w:val="00254BE7"/>
    <w:rsid w:val="0025520D"/>
    <w:rsid w:val="002557A5"/>
    <w:rsid w:val="0026050D"/>
    <w:rsid w:val="002676A1"/>
    <w:rsid w:val="00275F8E"/>
    <w:rsid w:val="002B298A"/>
    <w:rsid w:val="002B2A5D"/>
    <w:rsid w:val="002C21CF"/>
    <w:rsid w:val="002C6D95"/>
    <w:rsid w:val="002D443A"/>
    <w:rsid w:val="002D5FA6"/>
    <w:rsid w:val="002D7BCB"/>
    <w:rsid w:val="0033615A"/>
    <w:rsid w:val="00344E0C"/>
    <w:rsid w:val="00352560"/>
    <w:rsid w:val="0036414F"/>
    <w:rsid w:val="00366047"/>
    <w:rsid w:val="00370C60"/>
    <w:rsid w:val="003714F8"/>
    <w:rsid w:val="003730C8"/>
    <w:rsid w:val="00374BC2"/>
    <w:rsid w:val="0037643B"/>
    <w:rsid w:val="00382449"/>
    <w:rsid w:val="00386A59"/>
    <w:rsid w:val="00397A8D"/>
    <w:rsid w:val="003A056B"/>
    <w:rsid w:val="003A4FAD"/>
    <w:rsid w:val="003A5A38"/>
    <w:rsid w:val="003B11FA"/>
    <w:rsid w:val="003B6A7E"/>
    <w:rsid w:val="003C0232"/>
    <w:rsid w:val="003C1FE5"/>
    <w:rsid w:val="003C2497"/>
    <w:rsid w:val="003C7B08"/>
    <w:rsid w:val="003C7FDC"/>
    <w:rsid w:val="003D51B3"/>
    <w:rsid w:val="003E042D"/>
    <w:rsid w:val="003E1B38"/>
    <w:rsid w:val="003E2D63"/>
    <w:rsid w:val="003E3087"/>
    <w:rsid w:val="003E4C9A"/>
    <w:rsid w:val="003E5E22"/>
    <w:rsid w:val="003F098B"/>
    <w:rsid w:val="003F72E4"/>
    <w:rsid w:val="00423F4D"/>
    <w:rsid w:val="00434FB1"/>
    <w:rsid w:val="00435D73"/>
    <w:rsid w:val="00472BCB"/>
    <w:rsid w:val="00476815"/>
    <w:rsid w:val="00480177"/>
    <w:rsid w:val="00486BC0"/>
    <w:rsid w:val="00493E62"/>
    <w:rsid w:val="004A1A15"/>
    <w:rsid w:val="004A3304"/>
    <w:rsid w:val="004A384D"/>
    <w:rsid w:val="004B2293"/>
    <w:rsid w:val="004D356E"/>
    <w:rsid w:val="004E1D62"/>
    <w:rsid w:val="004E3438"/>
    <w:rsid w:val="004F7CFE"/>
    <w:rsid w:val="0050034D"/>
    <w:rsid w:val="005022EE"/>
    <w:rsid w:val="00503317"/>
    <w:rsid w:val="00504BE0"/>
    <w:rsid w:val="00505F2D"/>
    <w:rsid w:val="005165D6"/>
    <w:rsid w:val="00517357"/>
    <w:rsid w:val="00530DC0"/>
    <w:rsid w:val="005312C4"/>
    <w:rsid w:val="00533B3E"/>
    <w:rsid w:val="0054036F"/>
    <w:rsid w:val="005520D9"/>
    <w:rsid w:val="00557769"/>
    <w:rsid w:val="00567B07"/>
    <w:rsid w:val="0057220F"/>
    <w:rsid w:val="0057228B"/>
    <w:rsid w:val="00574473"/>
    <w:rsid w:val="0057679C"/>
    <w:rsid w:val="00577653"/>
    <w:rsid w:val="00587F09"/>
    <w:rsid w:val="00592A13"/>
    <w:rsid w:val="005A4599"/>
    <w:rsid w:val="005A7FB8"/>
    <w:rsid w:val="005B15E9"/>
    <w:rsid w:val="005B4C21"/>
    <w:rsid w:val="005C2922"/>
    <w:rsid w:val="005D4E2C"/>
    <w:rsid w:val="005E611A"/>
    <w:rsid w:val="00604296"/>
    <w:rsid w:val="006051EC"/>
    <w:rsid w:val="006119DF"/>
    <w:rsid w:val="00641AFC"/>
    <w:rsid w:val="00643FE5"/>
    <w:rsid w:val="00661F4C"/>
    <w:rsid w:val="0066305C"/>
    <w:rsid w:val="00671272"/>
    <w:rsid w:val="00676900"/>
    <w:rsid w:val="00682985"/>
    <w:rsid w:val="006A7722"/>
    <w:rsid w:val="006C5FC7"/>
    <w:rsid w:val="006D1BAB"/>
    <w:rsid w:val="006F3FBF"/>
    <w:rsid w:val="006F4367"/>
    <w:rsid w:val="006F5424"/>
    <w:rsid w:val="006F5CBF"/>
    <w:rsid w:val="00702926"/>
    <w:rsid w:val="00703582"/>
    <w:rsid w:val="00713E67"/>
    <w:rsid w:val="007148B7"/>
    <w:rsid w:val="0071761E"/>
    <w:rsid w:val="00725ED4"/>
    <w:rsid w:val="00737902"/>
    <w:rsid w:val="00744915"/>
    <w:rsid w:val="007451A0"/>
    <w:rsid w:val="00747B2D"/>
    <w:rsid w:val="00750ADE"/>
    <w:rsid w:val="00756C7B"/>
    <w:rsid w:val="00757CA9"/>
    <w:rsid w:val="007734AD"/>
    <w:rsid w:val="00773EB1"/>
    <w:rsid w:val="00781858"/>
    <w:rsid w:val="007838CC"/>
    <w:rsid w:val="00787953"/>
    <w:rsid w:val="0079095C"/>
    <w:rsid w:val="007C00A6"/>
    <w:rsid w:val="007C2A76"/>
    <w:rsid w:val="007C6E74"/>
    <w:rsid w:val="007D421C"/>
    <w:rsid w:val="007D5B43"/>
    <w:rsid w:val="007D6F7D"/>
    <w:rsid w:val="007E1E79"/>
    <w:rsid w:val="007F50A2"/>
    <w:rsid w:val="007F5873"/>
    <w:rsid w:val="007F73D1"/>
    <w:rsid w:val="00800534"/>
    <w:rsid w:val="00813F69"/>
    <w:rsid w:val="008142A5"/>
    <w:rsid w:val="0081475C"/>
    <w:rsid w:val="00821A09"/>
    <w:rsid w:val="0082400D"/>
    <w:rsid w:val="00830EE8"/>
    <w:rsid w:val="00831CAE"/>
    <w:rsid w:val="00835ADD"/>
    <w:rsid w:val="00836CDD"/>
    <w:rsid w:val="00846E5F"/>
    <w:rsid w:val="00861AE5"/>
    <w:rsid w:val="00864396"/>
    <w:rsid w:val="00880FBB"/>
    <w:rsid w:val="0088662D"/>
    <w:rsid w:val="00891929"/>
    <w:rsid w:val="008A7BC3"/>
    <w:rsid w:val="008C4114"/>
    <w:rsid w:val="008D308B"/>
    <w:rsid w:val="008D4FA3"/>
    <w:rsid w:val="008E0B51"/>
    <w:rsid w:val="008E14EE"/>
    <w:rsid w:val="008E155A"/>
    <w:rsid w:val="008E4DC7"/>
    <w:rsid w:val="008F584D"/>
    <w:rsid w:val="00904D17"/>
    <w:rsid w:val="009150DC"/>
    <w:rsid w:val="00917DA5"/>
    <w:rsid w:val="00923D88"/>
    <w:rsid w:val="00927063"/>
    <w:rsid w:val="00934694"/>
    <w:rsid w:val="00957FE7"/>
    <w:rsid w:val="00972481"/>
    <w:rsid w:val="009739CF"/>
    <w:rsid w:val="00973F09"/>
    <w:rsid w:val="00980D6B"/>
    <w:rsid w:val="00982C44"/>
    <w:rsid w:val="00986692"/>
    <w:rsid w:val="0099584C"/>
    <w:rsid w:val="009A2BA1"/>
    <w:rsid w:val="009B1B39"/>
    <w:rsid w:val="009B419A"/>
    <w:rsid w:val="009C1350"/>
    <w:rsid w:val="009C2EB0"/>
    <w:rsid w:val="009C5E4E"/>
    <w:rsid w:val="009C6EAD"/>
    <w:rsid w:val="009C7F32"/>
    <w:rsid w:val="009D7E0C"/>
    <w:rsid w:val="009E26D7"/>
    <w:rsid w:val="009E3D07"/>
    <w:rsid w:val="00A1121D"/>
    <w:rsid w:val="00A11237"/>
    <w:rsid w:val="00A233CB"/>
    <w:rsid w:val="00A34142"/>
    <w:rsid w:val="00A7047B"/>
    <w:rsid w:val="00A737E6"/>
    <w:rsid w:val="00A9055B"/>
    <w:rsid w:val="00A9621D"/>
    <w:rsid w:val="00A96DA0"/>
    <w:rsid w:val="00AA09C1"/>
    <w:rsid w:val="00AA6AFF"/>
    <w:rsid w:val="00AC29B5"/>
    <w:rsid w:val="00AC3399"/>
    <w:rsid w:val="00AC424D"/>
    <w:rsid w:val="00AE5831"/>
    <w:rsid w:val="00AE7313"/>
    <w:rsid w:val="00AF22F0"/>
    <w:rsid w:val="00AF25C5"/>
    <w:rsid w:val="00AF789B"/>
    <w:rsid w:val="00B167C0"/>
    <w:rsid w:val="00B21056"/>
    <w:rsid w:val="00B22254"/>
    <w:rsid w:val="00B223F5"/>
    <w:rsid w:val="00B22AEF"/>
    <w:rsid w:val="00B25957"/>
    <w:rsid w:val="00B2606F"/>
    <w:rsid w:val="00B2697E"/>
    <w:rsid w:val="00B26C3B"/>
    <w:rsid w:val="00B279C9"/>
    <w:rsid w:val="00B454FF"/>
    <w:rsid w:val="00B54E1F"/>
    <w:rsid w:val="00B552C9"/>
    <w:rsid w:val="00B566A4"/>
    <w:rsid w:val="00B62963"/>
    <w:rsid w:val="00B70C8C"/>
    <w:rsid w:val="00B77EB1"/>
    <w:rsid w:val="00B839AE"/>
    <w:rsid w:val="00B91B38"/>
    <w:rsid w:val="00BB2ED4"/>
    <w:rsid w:val="00BB3619"/>
    <w:rsid w:val="00BB4764"/>
    <w:rsid w:val="00BC0A52"/>
    <w:rsid w:val="00BD0E8A"/>
    <w:rsid w:val="00BF1A5C"/>
    <w:rsid w:val="00BF43D3"/>
    <w:rsid w:val="00BF5337"/>
    <w:rsid w:val="00BF5671"/>
    <w:rsid w:val="00BF7619"/>
    <w:rsid w:val="00C101FC"/>
    <w:rsid w:val="00C22BD2"/>
    <w:rsid w:val="00C23AFF"/>
    <w:rsid w:val="00C3189E"/>
    <w:rsid w:val="00C31E00"/>
    <w:rsid w:val="00C43813"/>
    <w:rsid w:val="00C43EA9"/>
    <w:rsid w:val="00C523EB"/>
    <w:rsid w:val="00C649F1"/>
    <w:rsid w:val="00C76B95"/>
    <w:rsid w:val="00C77E85"/>
    <w:rsid w:val="00C80152"/>
    <w:rsid w:val="00C8334A"/>
    <w:rsid w:val="00C853F9"/>
    <w:rsid w:val="00C965C3"/>
    <w:rsid w:val="00CA40C8"/>
    <w:rsid w:val="00CB3C14"/>
    <w:rsid w:val="00CD1CBD"/>
    <w:rsid w:val="00CE588C"/>
    <w:rsid w:val="00CF3896"/>
    <w:rsid w:val="00CF5AFD"/>
    <w:rsid w:val="00D01BD3"/>
    <w:rsid w:val="00D14777"/>
    <w:rsid w:val="00D26B3B"/>
    <w:rsid w:val="00D362BF"/>
    <w:rsid w:val="00D412F2"/>
    <w:rsid w:val="00D664EF"/>
    <w:rsid w:val="00D72575"/>
    <w:rsid w:val="00D75405"/>
    <w:rsid w:val="00D83610"/>
    <w:rsid w:val="00D92E3E"/>
    <w:rsid w:val="00DB24AF"/>
    <w:rsid w:val="00DB28EB"/>
    <w:rsid w:val="00DB6101"/>
    <w:rsid w:val="00DD5EF1"/>
    <w:rsid w:val="00DE4855"/>
    <w:rsid w:val="00DF435F"/>
    <w:rsid w:val="00E010DE"/>
    <w:rsid w:val="00E10B8B"/>
    <w:rsid w:val="00E11F4C"/>
    <w:rsid w:val="00E201DC"/>
    <w:rsid w:val="00E2358D"/>
    <w:rsid w:val="00E32412"/>
    <w:rsid w:val="00E33FD1"/>
    <w:rsid w:val="00E34DDC"/>
    <w:rsid w:val="00E52B79"/>
    <w:rsid w:val="00E544B8"/>
    <w:rsid w:val="00E62992"/>
    <w:rsid w:val="00E70452"/>
    <w:rsid w:val="00E77DEE"/>
    <w:rsid w:val="00E91B21"/>
    <w:rsid w:val="00E91C80"/>
    <w:rsid w:val="00E9280B"/>
    <w:rsid w:val="00E976CA"/>
    <w:rsid w:val="00E97F4E"/>
    <w:rsid w:val="00EA4956"/>
    <w:rsid w:val="00EA5C1B"/>
    <w:rsid w:val="00EB32B0"/>
    <w:rsid w:val="00EB5236"/>
    <w:rsid w:val="00EB7AB3"/>
    <w:rsid w:val="00EC42BB"/>
    <w:rsid w:val="00ED7749"/>
    <w:rsid w:val="00EE2350"/>
    <w:rsid w:val="00EE4CFF"/>
    <w:rsid w:val="00EE7F15"/>
    <w:rsid w:val="00EF6D29"/>
    <w:rsid w:val="00EF7F9C"/>
    <w:rsid w:val="00F02657"/>
    <w:rsid w:val="00F05C86"/>
    <w:rsid w:val="00F07B4A"/>
    <w:rsid w:val="00F17E24"/>
    <w:rsid w:val="00F20343"/>
    <w:rsid w:val="00F215B0"/>
    <w:rsid w:val="00F235BB"/>
    <w:rsid w:val="00F348C0"/>
    <w:rsid w:val="00F42F99"/>
    <w:rsid w:val="00F644E6"/>
    <w:rsid w:val="00F64DE6"/>
    <w:rsid w:val="00F83C4F"/>
    <w:rsid w:val="00F85C06"/>
    <w:rsid w:val="00FB6D30"/>
    <w:rsid w:val="00FB7BAB"/>
    <w:rsid w:val="00FB7DE8"/>
    <w:rsid w:val="00FC4C19"/>
    <w:rsid w:val="00FC50EB"/>
    <w:rsid w:val="00FD11BA"/>
    <w:rsid w:val="00FD4D96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E48F74A"/>
  <w15:chartTrackingRefBased/>
  <w15:docId w15:val="{986E3823-DDDF-44BB-928B-ED576AB77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0ADE"/>
    <w:pPr>
      <w:spacing w:line="360" w:lineRule="auto"/>
      <w:jc w:val="both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50ADE"/>
    <w:pPr>
      <w:tabs>
        <w:tab w:val="center" w:pos="4419"/>
        <w:tab w:val="right" w:pos="8838"/>
      </w:tabs>
    </w:pPr>
  </w:style>
  <w:style w:type="paragraph" w:customStyle="1" w:styleId="Estilo1">
    <w:name w:val="Estilo1"/>
    <w:basedOn w:val="Normal"/>
    <w:rsid w:val="00164A22"/>
    <w:rPr>
      <w:sz w:val="22"/>
      <w:szCs w:val="22"/>
    </w:rPr>
  </w:style>
  <w:style w:type="paragraph" w:styleId="Textodebalo">
    <w:name w:val="Balloon Text"/>
    <w:basedOn w:val="Normal"/>
    <w:semiHidden/>
    <w:rsid w:val="007E1E7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279C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8F584D"/>
    <w:rPr>
      <w:color w:val="0000FF"/>
      <w:u w:val="single"/>
    </w:rPr>
  </w:style>
  <w:style w:type="paragraph" w:customStyle="1" w:styleId="Default">
    <w:name w:val="Default"/>
    <w:rsid w:val="006829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adosCadastrais">
    <w:name w:val="Dados Cadastrais"/>
    <w:basedOn w:val="Normal"/>
    <w:rsid w:val="00682985"/>
    <w:pPr>
      <w:tabs>
        <w:tab w:val="right" w:pos="8505"/>
      </w:tabs>
      <w:spacing w:line="240" w:lineRule="auto"/>
    </w:pPr>
    <w:rPr>
      <w:rFonts w:cs="Arial"/>
      <w:caps/>
      <w:szCs w:val="24"/>
    </w:rPr>
  </w:style>
  <w:style w:type="paragraph" w:customStyle="1" w:styleId="cab">
    <w:name w:val="cab"/>
    <w:basedOn w:val="Normal"/>
    <w:rsid w:val="00002FD4"/>
    <w:pPr>
      <w:spacing w:before="100" w:beforeAutospacing="1" w:after="100" w:afterAutospacing="1" w:line="270" w:lineRule="atLeast"/>
      <w:jc w:val="left"/>
    </w:pPr>
    <w:rPr>
      <w:rFonts w:ascii="Times New Roman" w:hAnsi="Times New Roman"/>
      <w:sz w:val="18"/>
      <w:szCs w:val="18"/>
    </w:rPr>
  </w:style>
  <w:style w:type="paragraph" w:customStyle="1" w:styleId="par">
    <w:name w:val="par"/>
    <w:basedOn w:val="Normal"/>
    <w:rsid w:val="00002FD4"/>
    <w:pPr>
      <w:spacing w:before="100" w:beforeAutospacing="1" w:after="100" w:afterAutospacing="1" w:line="270" w:lineRule="atLeast"/>
      <w:jc w:val="left"/>
    </w:pPr>
    <w:rPr>
      <w:rFonts w:ascii="Times New Roman" w:hAnsi="Times New Roman"/>
      <w:sz w:val="18"/>
      <w:szCs w:val="18"/>
    </w:rPr>
  </w:style>
  <w:style w:type="character" w:customStyle="1" w:styleId="firstementa">
    <w:name w:val="firstementa"/>
    <w:rsid w:val="00002FD4"/>
  </w:style>
  <w:style w:type="character" w:customStyle="1" w:styleId="hidden1">
    <w:name w:val="hidden1"/>
    <w:rsid w:val="00002FD4"/>
    <w:rPr>
      <w:vanish/>
      <w:webHidden w:val="0"/>
      <w:specVanish w:val="0"/>
    </w:rPr>
  </w:style>
  <w:style w:type="paragraph" w:styleId="Textodenotaderodap">
    <w:name w:val="footnote text"/>
    <w:basedOn w:val="Normal"/>
    <w:link w:val="TextodenotaderodapChar"/>
    <w:rsid w:val="002676A1"/>
    <w:rPr>
      <w:sz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2676A1"/>
    <w:rPr>
      <w:rFonts w:ascii="Arial" w:hAnsi="Arial"/>
    </w:rPr>
  </w:style>
  <w:style w:type="character" w:styleId="Refdenotaderodap">
    <w:name w:val="footnote reference"/>
    <w:rsid w:val="002676A1"/>
    <w:rPr>
      <w:vertAlign w:val="superscript"/>
    </w:rPr>
  </w:style>
  <w:style w:type="character" w:customStyle="1" w:styleId="apple-converted-space">
    <w:name w:val="apple-converted-space"/>
    <w:rsid w:val="002676A1"/>
  </w:style>
  <w:style w:type="table" w:styleId="Tabelacomgrade">
    <w:name w:val="Table Grid"/>
    <w:basedOn w:val="Tabelanormal"/>
    <w:uiPriority w:val="59"/>
    <w:rsid w:val="003C249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enta-Ttulo">
    <w:name w:val="Ementa - Título"/>
    <w:basedOn w:val="Normal"/>
    <w:rsid w:val="00AE7313"/>
    <w:pPr>
      <w:spacing w:line="240" w:lineRule="auto"/>
      <w:ind w:left="2835"/>
    </w:pPr>
    <w:rPr>
      <w:rFonts w:cs="Arial"/>
      <w:b/>
      <w:bCs/>
      <w:caps/>
      <w:sz w:val="22"/>
      <w:szCs w:val="22"/>
    </w:rPr>
  </w:style>
  <w:style w:type="paragraph" w:customStyle="1" w:styleId="Ementa-Corpo">
    <w:name w:val="Ementa - Corpo"/>
    <w:basedOn w:val="Normal"/>
    <w:rsid w:val="00AE7313"/>
    <w:pPr>
      <w:spacing w:line="240" w:lineRule="auto"/>
      <w:ind w:left="2835"/>
    </w:pPr>
    <w:rPr>
      <w:rFonts w:cs="Arial"/>
      <w:b/>
      <w:bCs/>
      <w:sz w:val="22"/>
      <w:szCs w:val="22"/>
    </w:rPr>
  </w:style>
  <w:style w:type="character" w:styleId="MenoPendente">
    <w:name w:val="Unresolved Mention"/>
    <w:uiPriority w:val="99"/>
    <w:semiHidden/>
    <w:unhideWhenUsed/>
    <w:rsid w:val="00FC4C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90182"/>
    <w:pPr>
      <w:spacing w:before="100" w:beforeAutospacing="1" w:after="100" w:afterAutospacing="1" w:line="240" w:lineRule="auto"/>
      <w:jc w:val="left"/>
    </w:pPr>
    <w:rPr>
      <w:rFonts w:ascii="Times New Roman" w:hAnsi="Times New Roman"/>
      <w:szCs w:val="24"/>
    </w:rPr>
  </w:style>
  <w:style w:type="paragraph" w:styleId="Rodap">
    <w:name w:val="footer"/>
    <w:basedOn w:val="Normal"/>
    <w:link w:val="RodapChar"/>
    <w:uiPriority w:val="99"/>
    <w:rsid w:val="00592A1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592A13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8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287BAC36A7543B60B37AC180C759E" ma:contentTypeVersion="13" ma:contentTypeDescription="Create a new document." ma:contentTypeScope="" ma:versionID="491d6e5e42258f71645de767cef7ee13">
  <xsd:schema xmlns:xsd="http://www.w3.org/2001/XMLSchema" xmlns:xs="http://www.w3.org/2001/XMLSchema" xmlns:p="http://schemas.microsoft.com/office/2006/metadata/properties" xmlns:ns3="e4275ca5-c2cf-41d5-a3f2-ae356f447546" xmlns:ns4="3408c8ca-2dda-4fa7-be0a-c26b6425d0b4" targetNamespace="http://schemas.microsoft.com/office/2006/metadata/properties" ma:root="true" ma:fieldsID="09cfc4aabf30046265796c96c495e4b8" ns3:_="" ns4:_="">
    <xsd:import namespace="e4275ca5-c2cf-41d5-a3f2-ae356f447546"/>
    <xsd:import namespace="3408c8ca-2dda-4fa7-be0a-c26b6425d0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75ca5-c2cf-41d5-a3f2-ae356f4475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c8ca-2dda-4fa7-be0a-c26b6425d0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DA5A0D-E08D-4B64-AB01-BACB42E29A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C99E2C-E26E-467C-A97B-E4BFFD5D5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AF8164-74DE-47E1-A39D-6F6096BA73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A4B18A-5B45-44D7-99A6-728E7F4A9C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275ca5-c2cf-41d5-a3f2-ae356f447546"/>
    <ds:schemaRef ds:uri="3408c8ca-2dda-4fa7-be0a-c26b6425d0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341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 SR</vt:lpstr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 SR</dc:title>
  <dc:subject/>
  <dc:creator>Clau</dc:creator>
  <cp:keywords/>
  <cp:lastModifiedBy>Denner</cp:lastModifiedBy>
  <cp:revision>5</cp:revision>
  <cp:lastPrinted>2019-01-25T14:45:00Z</cp:lastPrinted>
  <dcterms:created xsi:type="dcterms:W3CDTF">2022-11-22T16:26:00Z</dcterms:created>
  <dcterms:modified xsi:type="dcterms:W3CDTF">2022-11-22T17:03:00Z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0x01010030C287BAC36A7543B60B37AC180C759E</vt:lpwstr>
  </property>
</Properties>
</file>